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22" w:rsidRPr="00A80B4F" w:rsidRDefault="002C451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80B4F">
        <w:rPr>
          <w:rFonts w:ascii="Times New Roman" w:hAnsi="Times New Roman" w:cs="Times New Roman"/>
          <w:sz w:val="28"/>
          <w:szCs w:val="28"/>
        </w:rPr>
        <w:t>МОДО  География</w:t>
      </w:r>
      <w:proofErr w:type="gramEnd"/>
      <w:r w:rsidRPr="00A80B4F">
        <w:rPr>
          <w:rFonts w:ascii="Times New Roman" w:hAnsi="Times New Roman" w:cs="Times New Roman"/>
          <w:sz w:val="28"/>
          <w:szCs w:val="28"/>
        </w:rPr>
        <w:t xml:space="preserve"> (проба).</w:t>
      </w:r>
    </w:p>
    <w:p w:rsidR="002C451C" w:rsidRPr="00A80B4F" w:rsidRDefault="002C451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Внешняя миграция влияет на национальный состав страны. Так, например, значительная часть славянского и других этносов населения оказались в Казахстане в годы освоения целинных и залежных</w:t>
      </w:r>
      <w:r w:rsidR="00B80CCE" w:rsidRPr="00A80B4F">
        <w:rPr>
          <w:rFonts w:ascii="Times New Roman" w:hAnsi="Times New Roman" w:cs="Times New Roman"/>
          <w:sz w:val="28"/>
          <w:szCs w:val="28"/>
        </w:rPr>
        <w:t xml:space="preserve"> </w:t>
      </w:r>
      <w:r w:rsidRPr="00A80B4F">
        <w:rPr>
          <w:rFonts w:ascii="Times New Roman" w:hAnsi="Times New Roman" w:cs="Times New Roman"/>
          <w:sz w:val="28"/>
          <w:szCs w:val="28"/>
        </w:rPr>
        <w:t xml:space="preserve">земель, </w:t>
      </w:r>
      <w:proofErr w:type="gramStart"/>
      <w:r w:rsidRPr="00A80B4F">
        <w:rPr>
          <w:rFonts w:ascii="Times New Roman" w:hAnsi="Times New Roman" w:cs="Times New Roman"/>
          <w:sz w:val="28"/>
          <w:szCs w:val="28"/>
        </w:rPr>
        <w:t>массовых  индустриальных</w:t>
      </w:r>
      <w:proofErr w:type="gramEnd"/>
      <w:r w:rsidRPr="00A80B4F">
        <w:rPr>
          <w:rFonts w:ascii="Times New Roman" w:hAnsi="Times New Roman" w:cs="Times New Roman"/>
          <w:sz w:val="28"/>
          <w:szCs w:val="28"/>
        </w:rPr>
        <w:t xml:space="preserve"> советских строек, политических репрессий. Приток населения извне, увеличение численности населения восполнили дефицит трудовых ресурсов для отраслей хозяйства, в </w:t>
      </w:r>
      <w:proofErr w:type="spellStart"/>
      <w:r w:rsidRPr="00A80B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80B4F">
        <w:rPr>
          <w:rFonts w:ascii="Times New Roman" w:hAnsi="Times New Roman" w:cs="Times New Roman"/>
          <w:sz w:val="28"/>
          <w:szCs w:val="28"/>
        </w:rPr>
        <w:t xml:space="preserve">.  промышленных предприятий. А в первые годы независимости в Казахстане наблюдается отток части населения за пределы республики (немцы уезжают в </w:t>
      </w:r>
      <w:proofErr w:type="gramStart"/>
      <w:r w:rsidRPr="00A80B4F">
        <w:rPr>
          <w:rFonts w:ascii="Times New Roman" w:hAnsi="Times New Roman" w:cs="Times New Roman"/>
          <w:sz w:val="28"/>
          <w:szCs w:val="28"/>
        </w:rPr>
        <w:t>Германию,  греки</w:t>
      </w:r>
      <w:proofErr w:type="gramEnd"/>
      <w:r w:rsidRPr="00A80B4F">
        <w:rPr>
          <w:rFonts w:ascii="Times New Roman" w:hAnsi="Times New Roman" w:cs="Times New Roman"/>
          <w:sz w:val="28"/>
          <w:szCs w:val="28"/>
        </w:rPr>
        <w:t xml:space="preserve"> – в Грецию, русские в Россию, украинцы – в Украину и т. Д.)</w:t>
      </w:r>
      <w:r w:rsidR="00B80CCE" w:rsidRPr="00A80B4F">
        <w:rPr>
          <w:rFonts w:ascii="Times New Roman" w:hAnsi="Times New Roman" w:cs="Times New Roman"/>
          <w:sz w:val="28"/>
          <w:szCs w:val="28"/>
        </w:rPr>
        <w:t>Этот процесс продолжается и в настоящее время.</w:t>
      </w:r>
    </w:p>
    <w:p w:rsidR="00B80CCE" w:rsidRPr="00A80B4F" w:rsidRDefault="006B7DC2" w:rsidP="00A80B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0B4F">
        <w:rPr>
          <w:rFonts w:ascii="Times New Roman" w:hAnsi="Times New Roman" w:cs="Times New Roman"/>
          <w:b/>
          <w:sz w:val="28"/>
          <w:szCs w:val="28"/>
        </w:rPr>
        <w:t>1.</w:t>
      </w:r>
      <w:r w:rsidR="00B80CCE" w:rsidRPr="00A80B4F">
        <w:rPr>
          <w:rFonts w:ascii="Times New Roman" w:hAnsi="Times New Roman" w:cs="Times New Roman"/>
          <w:b/>
          <w:sz w:val="28"/>
          <w:szCs w:val="28"/>
        </w:rPr>
        <w:t xml:space="preserve">Иммиграционные процессы в период освоения целинных земель в Казахстане привели к  </w:t>
      </w: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1.уменьшению численности населения</w:t>
      </w: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2.снижению рождаемости</w:t>
      </w: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3.увеличению численности пожилого населения</w:t>
      </w: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  <w:highlight w:val="yellow"/>
        </w:rPr>
        <w:t>4. увеличению численности трудовых ресурсов</w:t>
      </w: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5. снижению количества трудовых ресурсов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0B4F">
        <w:rPr>
          <w:rFonts w:ascii="Times New Roman" w:hAnsi="Times New Roman" w:cs="Times New Roman"/>
          <w:b/>
          <w:sz w:val="28"/>
          <w:szCs w:val="28"/>
        </w:rPr>
        <w:t xml:space="preserve">2.Во второй половине </w:t>
      </w:r>
      <w:proofErr w:type="spellStart"/>
      <w:r w:rsidRPr="00A80B4F">
        <w:rPr>
          <w:rFonts w:ascii="Times New Roman" w:hAnsi="Times New Roman" w:cs="Times New Roman"/>
          <w:b/>
          <w:sz w:val="28"/>
          <w:szCs w:val="28"/>
        </w:rPr>
        <w:t>ХХв</w:t>
      </w:r>
      <w:proofErr w:type="spellEnd"/>
      <w:r w:rsidRPr="00A80B4F">
        <w:rPr>
          <w:rFonts w:ascii="Times New Roman" w:hAnsi="Times New Roman" w:cs="Times New Roman"/>
          <w:b/>
          <w:sz w:val="28"/>
          <w:szCs w:val="28"/>
        </w:rPr>
        <w:t>. Дефицит трудовых ресурсов в Казахстане был пополнен в результате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1.процесса репатриации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2.процесса депопуляции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3.естественного прироста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4.процесса эмиграции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  <w:highlight w:val="yellow"/>
        </w:rPr>
        <w:t>5.механического прироста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0B4F">
        <w:rPr>
          <w:rFonts w:ascii="Times New Roman" w:hAnsi="Times New Roman" w:cs="Times New Roman"/>
          <w:b/>
          <w:sz w:val="28"/>
          <w:szCs w:val="28"/>
        </w:rPr>
        <w:t>3.На национальный состав страны оказало большое влияние</w:t>
      </w:r>
    </w:p>
    <w:p w:rsidR="00B80CCE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  <w:highlight w:val="yellow"/>
        </w:rPr>
        <w:t>1.внешняя миграция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2.увеличение естественного прироста населения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3.процесс реэмиграции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4.внутренняя миграция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5.уменьшение естественного прироста населения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0B4F">
        <w:rPr>
          <w:rFonts w:ascii="Times New Roman" w:hAnsi="Times New Roman" w:cs="Times New Roman"/>
          <w:b/>
          <w:sz w:val="28"/>
          <w:szCs w:val="28"/>
        </w:rPr>
        <w:t>4. Доля коренного населения в стране возросла в результате</w:t>
      </w:r>
    </w:p>
    <w:p w:rsidR="00B80CCE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  <w:highlight w:val="yellow"/>
        </w:rPr>
        <w:t>1.оттока части населения за пределы республики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2.увеличения продолжительности жизни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3.притока граждан из стран СНГ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4.механического прироста населения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5.уменьшения доли смертности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0CCE" w:rsidRDefault="00B80CCE">
      <w:pPr>
        <w:rPr>
          <w:rFonts w:ascii="Times New Roman" w:hAnsi="Times New Roman" w:cs="Times New Roman"/>
          <w:sz w:val="28"/>
          <w:szCs w:val="28"/>
        </w:rPr>
      </w:pPr>
    </w:p>
    <w:p w:rsidR="00B80CCE" w:rsidRDefault="00B80CCE">
      <w:pPr>
        <w:rPr>
          <w:rFonts w:ascii="Times New Roman" w:hAnsi="Times New Roman" w:cs="Times New Roman"/>
          <w:sz w:val="28"/>
          <w:szCs w:val="28"/>
        </w:rPr>
      </w:pPr>
    </w:p>
    <w:p w:rsidR="00B80CCE" w:rsidRDefault="00B80CCE">
      <w:pPr>
        <w:rPr>
          <w:rFonts w:ascii="Times New Roman" w:hAnsi="Times New Roman" w:cs="Times New Roman"/>
          <w:sz w:val="28"/>
          <w:szCs w:val="28"/>
        </w:rPr>
      </w:pPr>
    </w:p>
    <w:p w:rsidR="00B80CCE" w:rsidRDefault="00B80CCE">
      <w:pPr>
        <w:rPr>
          <w:rFonts w:ascii="Times New Roman" w:hAnsi="Times New Roman" w:cs="Times New Roman"/>
          <w:sz w:val="28"/>
          <w:szCs w:val="28"/>
        </w:rPr>
      </w:pPr>
    </w:p>
    <w:p w:rsidR="001008CE" w:rsidRPr="00A80B4F" w:rsidRDefault="001008CE" w:rsidP="001008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80B4F">
        <w:rPr>
          <w:rFonts w:ascii="Times New Roman" w:hAnsi="Times New Roman" w:cs="Times New Roman"/>
          <w:sz w:val="28"/>
          <w:szCs w:val="28"/>
        </w:rPr>
        <w:lastRenderedPageBreak/>
        <w:t>МОДО  География</w:t>
      </w:r>
      <w:proofErr w:type="gramEnd"/>
      <w:r w:rsidRPr="00A80B4F">
        <w:rPr>
          <w:rFonts w:ascii="Times New Roman" w:hAnsi="Times New Roman" w:cs="Times New Roman"/>
          <w:sz w:val="28"/>
          <w:szCs w:val="28"/>
        </w:rPr>
        <w:t xml:space="preserve"> (проба).</w:t>
      </w:r>
    </w:p>
    <w:p w:rsidR="00B80CCE" w:rsidRPr="00A80B4F" w:rsidRDefault="00B80CCE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 xml:space="preserve">Велико значение рек бассейна </w:t>
      </w:r>
      <w:proofErr w:type="spellStart"/>
      <w:r w:rsidRPr="00A80B4F">
        <w:rPr>
          <w:rFonts w:ascii="Times New Roman" w:hAnsi="Times New Roman" w:cs="Times New Roman"/>
          <w:sz w:val="28"/>
          <w:szCs w:val="28"/>
        </w:rPr>
        <w:t>Ертиса</w:t>
      </w:r>
      <w:proofErr w:type="spellEnd"/>
      <w:r w:rsidRPr="00A80B4F">
        <w:rPr>
          <w:rFonts w:ascii="Times New Roman" w:hAnsi="Times New Roman" w:cs="Times New Roman"/>
          <w:sz w:val="28"/>
          <w:szCs w:val="28"/>
        </w:rPr>
        <w:t xml:space="preserve">, особенно важны они для водоснабжения населенных пунктов и промышленных предприятий, которые находятся не только на этой территории, но и на и </w:t>
      </w:r>
      <w:proofErr w:type="gramStart"/>
      <w:r w:rsidRPr="00A80B4F">
        <w:rPr>
          <w:rFonts w:ascii="Times New Roman" w:hAnsi="Times New Roman" w:cs="Times New Roman"/>
          <w:sz w:val="28"/>
          <w:szCs w:val="28"/>
        </w:rPr>
        <w:t>территории  Центрального</w:t>
      </w:r>
      <w:proofErr w:type="gramEnd"/>
      <w:r w:rsidRPr="00A80B4F">
        <w:rPr>
          <w:rFonts w:ascii="Times New Roman" w:hAnsi="Times New Roman" w:cs="Times New Roman"/>
          <w:sz w:val="28"/>
          <w:szCs w:val="28"/>
        </w:rPr>
        <w:t xml:space="preserve"> Казахстана. Проблема водоснабжения решена путем создания канала </w:t>
      </w:r>
      <w:proofErr w:type="spellStart"/>
      <w:r w:rsidRPr="00A80B4F">
        <w:rPr>
          <w:rFonts w:ascii="Times New Roman" w:hAnsi="Times New Roman" w:cs="Times New Roman"/>
          <w:sz w:val="28"/>
          <w:szCs w:val="28"/>
        </w:rPr>
        <w:t>Ертис</w:t>
      </w:r>
      <w:proofErr w:type="spellEnd"/>
      <w:r w:rsidRPr="00A80B4F">
        <w:rPr>
          <w:rFonts w:ascii="Times New Roman" w:hAnsi="Times New Roman" w:cs="Times New Roman"/>
          <w:sz w:val="28"/>
          <w:szCs w:val="28"/>
        </w:rPr>
        <w:t xml:space="preserve">-Караганды им. </w:t>
      </w:r>
      <w:proofErr w:type="spellStart"/>
      <w:r w:rsidRPr="00A80B4F">
        <w:rPr>
          <w:rFonts w:ascii="Times New Roman" w:hAnsi="Times New Roman" w:cs="Times New Roman"/>
          <w:sz w:val="28"/>
          <w:szCs w:val="28"/>
        </w:rPr>
        <w:t>К.И.Сатпаева</w:t>
      </w:r>
      <w:proofErr w:type="spellEnd"/>
      <w:r w:rsidRPr="00A80B4F">
        <w:rPr>
          <w:rFonts w:ascii="Times New Roman" w:hAnsi="Times New Roman" w:cs="Times New Roman"/>
          <w:sz w:val="28"/>
          <w:szCs w:val="28"/>
        </w:rPr>
        <w:t xml:space="preserve">, который начинается в30 км к югу от Павлодара. Этот канал обеспечивает водой Павлодарскую и Карагандинскую области. В сельском хозяйстве используется травостой пойменных лугов </w:t>
      </w:r>
      <w:proofErr w:type="spellStart"/>
      <w:r w:rsidRPr="00A80B4F">
        <w:rPr>
          <w:rFonts w:ascii="Times New Roman" w:hAnsi="Times New Roman" w:cs="Times New Roman"/>
          <w:sz w:val="28"/>
          <w:szCs w:val="28"/>
        </w:rPr>
        <w:t>Ертиса</w:t>
      </w:r>
      <w:proofErr w:type="spellEnd"/>
      <w:r w:rsidRPr="00A80B4F">
        <w:rPr>
          <w:rFonts w:ascii="Times New Roman" w:hAnsi="Times New Roman" w:cs="Times New Roman"/>
          <w:sz w:val="28"/>
          <w:szCs w:val="28"/>
        </w:rPr>
        <w:t xml:space="preserve"> и его притоков. </w:t>
      </w:r>
      <w:proofErr w:type="spellStart"/>
      <w:r w:rsidRPr="00A80B4F">
        <w:rPr>
          <w:rFonts w:ascii="Times New Roman" w:hAnsi="Times New Roman" w:cs="Times New Roman"/>
          <w:sz w:val="28"/>
          <w:szCs w:val="28"/>
        </w:rPr>
        <w:t>Ертыс</w:t>
      </w:r>
      <w:proofErr w:type="spellEnd"/>
      <w:r w:rsidR="00DD060C" w:rsidRPr="00A80B4F">
        <w:rPr>
          <w:rFonts w:ascii="Times New Roman" w:hAnsi="Times New Roman" w:cs="Times New Roman"/>
          <w:sz w:val="28"/>
          <w:szCs w:val="28"/>
        </w:rPr>
        <w:t xml:space="preserve"> богат рыбой, промысловое значение имеют осетр, стерлядь, нельма, налим, язь, </w:t>
      </w:r>
      <w:proofErr w:type="spellStart"/>
      <w:r w:rsidR="00DD060C" w:rsidRPr="00A80B4F">
        <w:rPr>
          <w:rFonts w:ascii="Times New Roman" w:hAnsi="Times New Roman" w:cs="Times New Roman"/>
          <w:sz w:val="28"/>
          <w:szCs w:val="28"/>
        </w:rPr>
        <w:t>чабак</w:t>
      </w:r>
      <w:proofErr w:type="spellEnd"/>
      <w:r w:rsidR="00DD060C" w:rsidRPr="00A80B4F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0B4F">
        <w:rPr>
          <w:rFonts w:ascii="Times New Roman" w:hAnsi="Times New Roman" w:cs="Times New Roman"/>
          <w:b/>
          <w:sz w:val="28"/>
          <w:szCs w:val="28"/>
        </w:rPr>
        <w:t xml:space="preserve">1.Канал </w:t>
      </w:r>
      <w:proofErr w:type="spellStart"/>
      <w:r w:rsidRPr="00A80B4F">
        <w:rPr>
          <w:rFonts w:ascii="Times New Roman" w:hAnsi="Times New Roman" w:cs="Times New Roman"/>
          <w:b/>
          <w:sz w:val="28"/>
          <w:szCs w:val="28"/>
        </w:rPr>
        <w:t>Ертис</w:t>
      </w:r>
      <w:proofErr w:type="spellEnd"/>
      <w:r w:rsidRPr="00A80B4F">
        <w:rPr>
          <w:rFonts w:ascii="Times New Roman" w:hAnsi="Times New Roman" w:cs="Times New Roman"/>
          <w:b/>
          <w:sz w:val="28"/>
          <w:szCs w:val="28"/>
        </w:rPr>
        <w:t xml:space="preserve"> –Караганды начинается в … области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1.Северо-Казахстанской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80B4F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  <w:highlight w:val="yellow"/>
        </w:rPr>
        <w:t>3.</w:t>
      </w:r>
      <w:r w:rsidR="006B7DC2" w:rsidRPr="00A80B4F">
        <w:rPr>
          <w:rFonts w:ascii="Times New Roman" w:hAnsi="Times New Roman" w:cs="Times New Roman"/>
          <w:sz w:val="28"/>
          <w:szCs w:val="28"/>
          <w:highlight w:val="yellow"/>
        </w:rPr>
        <w:t>Павлодарской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4.Восточно-Казахстанской</w:t>
      </w:r>
    </w:p>
    <w:p w:rsidR="006B7DC2" w:rsidRPr="00A80B4F" w:rsidRDefault="006B7DC2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5.Карагандинской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0B4F">
        <w:rPr>
          <w:rFonts w:ascii="Times New Roman" w:hAnsi="Times New Roman" w:cs="Times New Roman"/>
          <w:b/>
          <w:sz w:val="28"/>
          <w:szCs w:val="28"/>
        </w:rPr>
        <w:t xml:space="preserve">2.Травостой пойменных лугов </w:t>
      </w:r>
      <w:proofErr w:type="spellStart"/>
      <w:r w:rsidRPr="00A80B4F">
        <w:rPr>
          <w:rFonts w:ascii="Times New Roman" w:hAnsi="Times New Roman" w:cs="Times New Roman"/>
          <w:b/>
          <w:sz w:val="28"/>
          <w:szCs w:val="28"/>
        </w:rPr>
        <w:t>Ертиса</w:t>
      </w:r>
      <w:proofErr w:type="spellEnd"/>
      <w:r w:rsidRPr="00A80B4F">
        <w:rPr>
          <w:rFonts w:ascii="Times New Roman" w:hAnsi="Times New Roman" w:cs="Times New Roman"/>
          <w:b/>
          <w:sz w:val="28"/>
          <w:szCs w:val="28"/>
        </w:rPr>
        <w:t xml:space="preserve"> используют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A80B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0B4F">
        <w:rPr>
          <w:rFonts w:ascii="Times New Roman" w:hAnsi="Times New Roman" w:cs="Times New Roman"/>
          <w:sz w:val="28"/>
          <w:szCs w:val="28"/>
        </w:rPr>
        <w:t>как лекарственное сырье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2</w:t>
      </w:r>
      <w:proofErr w:type="gramStart"/>
      <w:r w:rsidRPr="00A80B4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proofErr w:type="gramEnd"/>
      <w:r w:rsidRPr="00A80B4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как сенокосные угодья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</w:rPr>
        <w:t>3.для получения удобрений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</w:rPr>
        <w:t>4.в промышленности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</w:rPr>
        <w:t>5.в медицине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3.Области, промышленные предприятия которых используют воду канала </w:t>
      </w:r>
      <w:proofErr w:type="spellStart"/>
      <w:r w:rsidRPr="00A80B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Ертис</w:t>
      </w:r>
      <w:proofErr w:type="spellEnd"/>
      <w:r w:rsidRPr="00A80B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Караганды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</w:rPr>
        <w:t>1.Акмолинская и Карагандинская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2.Павлодарская и </w:t>
      </w:r>
      <w:proofErr w:type="spellStart"/>
      <w:r w:rsidRPr="00A80B4F">
        <w:rPr>
          <w:rFonts w:ascii="Times New Roman" w:hAnsi="Times New Roman" w:cs="Times New Roman"/>
          <w:color w:val="000000" w:themeColor="text1"/>
          <w:sz w:val="28"/>
          <w:szCs w:val="28"/>
        </w:rPr>
        <w:t>Акмолинская</w:t>
      </w:r>
      <w:proofErr w:type="spellEnd"/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3.Павлодарская и Карагандинская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</w:rPr>
        <w:t>4.Восточно-Казахстанская и Северо-Казахстанская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color w:val="000000" w:themeColor="text1"/>
          <w:sz w:val="28"/>
          <w:szCs w:val="28"/>
        </w:rPr>
        <w:t>5.Алматинская и Карагандинская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B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4.Виды рыб </w:t>
      </w:r>
      <w:proofErr w:type="spellStart"/>
      <w:r w:rsidRPr="00A80B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Ертиса</w:t>
      </w:r>
      <w:proofErr w:type="spellEnd"/>
      <w:r w:rsidRPr="00A80B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имеющие промысловое значение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1.белуга и севрюга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2.щука и сазан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3.чебак и сазан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  <w:highlight w:val="yellow"/>
        </w:rPr>
        <w:t>4.осетр и налим</w:t>
      </w:r>
    </w:p>
    <w:p w:rsidR="00DD060C" w:rsidRPr="00A80B4F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B4F">
        <w:rPr>
          <w:rFonts w:ascii="Times New Roman" w:hAnsi="Times New Roman" w:cs="Times New Roman"/>
          <w:sz w:val="28"/>
          <w:szCs w:val="28"/>
        </w:rPr>
        <w:t>5.окунь и нельма</w:t>
      </w:r>
    </w:p>
    <w:p w:rsidR="00DD060C" w:rsidRDefault="00DD060C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B4F" w:rsidRDefault="00A80B4F" w:rsidP="00A80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D85" w:rsidRDefault="005E6D85" w:rsidP="00ED666B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5E6D85" w:rsidRDefault="005E6D85" w:rsidP="00ED666B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5E6D85" w:rsidRDefault="005E6D85" w:rsidP="00ED666B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80B4F" w:rsidRPr="00ED666B" w:rsidRDefault="00A80B4F" w:rsidP="001008C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D666B">
        <w:rPr>
          <w:rFonts w:ascii="Times New Roman" w:hAnsi="Times New Roman" w:cs="Times New Roman"/>
          <w:b/>
          <w:sz w:val="24"/>
          <w:szCs w:val="24"/>
        </w:rPr>
        <w:lastRenderedPageBreak/>
        <w:t>МОДО БИОЛОГИЯ (проба).</w:t>
      </w:r>
    </w:p>
    <w:p w:rsidR="00A80B4F" w:rsidRPr="00ED666B" w:rsidRDefault="00A80B4F" w:rsidP="00ED666B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ED666B">
        <w:rPr>
          <w:rFonts w:ascii="Times New Roman" w:hAnsi="Times New Roman" w:cs="Times New Roman"/>
          <w:b/>
          <w:sz w:val="24"/>
          <w:szCs w:val="24"/>
        </w:rPr>
        <w:t>Принципы строения молекулы</w:t>
      </w:r>
      <w:r w:rsidR="00ED666B" w:rsidRPr="00ED6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66B">
        <w:rPr>
          <w:rFonts w:ascii="Times New Roman" w:hAnsi="Times New Roman" w:cs="Times New Roman"/>
          <w:b/>
          <w:sz w:val="24"/>
          <w:szCs w:val="24"/>
        </w:rPr>
        <w:t>дезоксирибонуклеиновой кислоты.</w:t>
      </w:r>
    </w:p>
    <w:p w:rsidR="00A80B4F" w:rsidRPr="00ED666B" w:rsidRDefault="00A80B4F" w:rsidP="00ED666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ED666B">
        <w:rPr>
          <w:rFonts w:ascii="Times New Roman" w:hAnsi="Times New Roman" w:cs="Times New Roman"/>
          <w:sz w:val="24"/>
          <w:szCs w:val="24"/>
        </w:rPr>
        <w:t xml:space="preserve">Структура молекулы ДНК была впервые расшифрована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ДЖ.Уотсоном</w:t>
      </w:r>
      <w:proofErr w:type="spellEnd"/>
      <w:r w:rsidR="00ED666B" w:rsidRPr="00ED6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D666B" w:rsidRPr="00ED666B">
        <w:rPr>
          <w:rFonts w:ascii="Times New Roman" w:hAnsi="Times New Roman" w:cs="Times New Roman"/>
          <w:sz w:val="24"/>
          <w:szCs w:val="24"/>
        </w:rPr>
        <w:t>О.Криком</w:t>
      </w:r>
      <w:proofErr w:type="spellEnd"/>
      <w:r w:rsidR="00ED666B" w:rsidRPr="00ED666B">
        <w:rPr>
          <w:rFonts w:ascii="Times New Roman" w:hAnsi="Times New Roman" w:cs="Times New Roman"/>
          <w:sz w:val="24"/>
          <w:szCs w:val="24"/>
        </w:rPr>
        <w:t xml:space="preserve"> в 1953 г. Она </w:t>
      </w:r>
      <w:r w:rsidRPr="00ED666B">
        <w:rPr>
          <w:rFonts w:ascii="Times New Roman" w:hAnsi="Times New Roman" w:cs="Times New Roman"/>
          <w:sz w:val="24"/>
          <w:szCs w:val="24"/>
        </w:rPr>
        <w:t xml:space="preserve">представляет собой две полинуклеотидные цепи, соединенные друг с другом. Мономерами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Днк</w:t>
      </w:r>
      <w:proofErr w:type="spellEnd"/>
      <w:r w:rsidRPr="00ED666B">
        <w:rPr>
          <w:rFonts w:ascii="Times New Roman" w:hAnsi="Times New Roman" w:cs="Times New Roman"/>
          <w:sz w:val="24"/>
          <w:szCs w:val="24"/>
        </w:rPr>
        <w:t xml:space="preserve"> являются нуклеотиды, в состав которых входят: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пятиуглеродный</w:t>
      </w:r>
      <w:proofErr w:type="spellEnd"/>
      <w:r w:rsidRPr="00ED666B">
        <w:rPr>
          <w:rFonts w:ascii="Times New Roman" w:hAnsi="Times New Roman" w:cs="Times New Roman"/>
          <w:sz w:val="24"/>
          <w:szCs w:val="24"/>
        </w:rPr>
        <w:t xml:space="preserve"> сахар –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  <w:r w:rsidRPr="00ED666B">
        <w:rPr>
          <w:rFonts w:ascii="Times New Roman" w:hAnsi="Times New Roman" w:cs="Times New Roman"/>
          <w:sz w:val="24"/>
          <w:szCs w:val="24"/>
        </w:rPr>
        <w:t xml:space="preserve">, остаток фосфорной кислоты и одно из четырех азотистых оснований. Нуклеотиды отличаются друг от друга только азотистыми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основаниямию</w:t>
      </w:r>
      <w:proofErr w:type="spellEnd"/>
      <w:r w:rsidRPr="00ED66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6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D666B">
        <w:rPr>
          <w:rFonts w:ascii="Times New Roman" w:hAnsi="Times New Roman" w:cs="Times New Roman"/>
          <w:sz w:val="24"/>
          <w:szCs w:val="24"/>
        </w:rPr>
        <w:t xml:space="preserve"> состав молекулы ДНК входят следующие азотистые основания: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ED666B">
        <w:rPr>
          <w:rFonts w:ascii="Times New Roman" w:hAnsi="Times New Roman" w:cs="Times New Roman"/>
          <w:sz w:val="24"/>
          <w:szCs w:val="24"/>
        </w:rPr>
        <w:t xml:space="preserve"> и гуанин (пуриновые основания),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ED666B">
        <w:rPr>
          <w:rFonts w:ascii="Times New Roman" w:hAnsi="Times New Roman" w:cs="Times New Roman"/>
          <w:sz w:val="24"/>
          <w:szCs w:val="24"/>
        </w:rPr>
        <w:t xml:space="preserve"> и гуанин (пиримидиновые основания). </w:t>
      </w:r>
      <w:r w:rsidR="009F4D39" w:rsidRPr="00ED666B">
        <w:rPr>
          <w:rFonts w:ascii="Times New Roman" w:hAnsi="Times New Roman" w:cs="Times New Roman"/>
          <w:sz w:val="24"/>
          <w:szCs w:val="24"/>
        </w:rPr>
        <w:t xml:space="preserve">Нуклеотиды соединяются в цепочку путем </w:t>
      </w:r>
      <w:proofErr w:type="gramStart"/>
      <w:r w:rsidR="009F4D39" w:rsidRPr="00ED666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ED666B" w:rsidRPr="00ED666B">
        <w:rPr>
          <w:rFonts w:ascii="Times New Roman" w:hAnsi="Times New Roman" w:cs="Times New Roman"/>
          <w:sz w:val="24"/>
          <w:szCs w:val="24"/>
        </w:rPr>
        <w:t xml:space="preserve"> </w:t>
      </w:r>
      <w:r w:rsidR="009F4D39" w:rsidRPr="00ED666B">
        <w:rPr>
          <w:rFonts w:ascii="Times New Roman" w:hAnsi="Times New Roman" w:cs="Times New Roman"/>
          <w:sz w:val="24"/>
          <w:szCs w:val="24"/>
        </w:rPr>
        <w:t>ковалентных</w:t>
      </w:r>
      <w:proofErr w:type="gramEnd"/>
      <w:r w:rsidR="009F4D39" w:rsidRPr="00ED666B">
        <w:rPr>
          <w:rFonts w:ascii="Times New Roman" w:hAnsi="Times New Roman" w:cs="Times New Roman"/>
          <w:sz w:val="24"/>
          <w:szCs w:val="24"/>
        </w:rPr>
        <w:t xml:space="preserve"> фосфодиэфирных связей между </w:t>
      </w:r>
      <w:proofErr w:type="spellStart"/>
      <w:r w:rsidR="009F4D39" w:rsidRPr="00ED666B">
        <w:rPr>
          <w:rFonts w:ascii="Times New Roman" w:hAnsi="Times New Roman" w:cs="Times New Roman"/>
          <w:sz w:val="24"/>
          <w:szCs w:val="24"/>
        </w:rPr>
        <w:t>дезоксирибозой</w:t>
      </w:r>
      <w:proofErr w:type="spellEnd"/>
      <w:r w:rsidR="009F4D39" w:rsidRPr="00ED666B">
        <w:rPr>
          <w:rFonts w:ascii="Times New Roman" w:hAnsi="Times New Roman" w:cs="Times New Roman"/>
          <w:sz w:val="24"/>
          <w:szCs w:val="24"/>
        </w:rPr>
        <w:t xml:space="preserve"> одного  и остатком фосфорной кислоты соседнего нуклеотида. Обе цепочки объединяются в одну молекулу</w:t>
      </w:r>
      <w:r w:rsidR="00ED666B" w:rsidRPr="00ED666B">
        <w:rPr>
          <w:rFonts w:ascii="Times New Roman" w:hAnsi="Times New Roman" w:cs="Times New Roman"/>
          <w:sz w:val="24"/>
          <w:szCs w:val="24"/>
        </w:rPr>
        <w:t xml:space="preserve"> </w:t>
      </w:r>
      <w:r w:rsidR="009F4D39" w:rsidRPr="00ED666B">
        <w:rPr>
          <w:rFonts w:ascii="Times New Roman" w:hAnsi="Times New Roman" w:cs="Times New Roman"/>
          <w:sz w:val="24"/>
          <w:szCs w:val="24"/>
        </w:rPr>
        <w:t xml:space="preserve">водородными связями, возникающими между </w:t>
      </w:r>
      <w:proofErr w:type="spellStart"/>
      <w:r w:rsidR="009F4D39" w:rsidRPr="00ED666B">
        <w:rPr>
          <w:rFonts w:ascii="Times New Roman" w:hAnsi="Times New Roman" w:cs="Times New Roman"/>
          <w:sz w:val="24"/>
          <w:szCs w:val="24"/>
        </w:rPr>
        <w:t>аденином</w:t>
      </w:r>
      <w:proofErr w:type="spellEnd"/>
      <w:r w:rsidR="009F4D39" w:rsidRPr="00ED66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F4D39" w:rsidRPr="00ED666B">
        <w:rPr>
          <w:rFonts w:ascii="Times New Roman" w:hAnsi="Times New Roman" w:cs="Times New Roman"/>
          <w:sz w:val="24"/>
          <w:szCs w:val="24"/>
        </w:rPr>
        <w:t>тими</w:t>
      </w:r>
      <w:r w:rsidR="00ED666B" w:rsidRPr="00ED666B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="00ED666B" w:rsidRPr="00ED666B">
        <w:rPr>
          <w:rFonts w:ascii="Times New Roman" w:hAnsi="Times New Roman" w:cs="Times New Roman"/>
          <w:sz w:val="24"/>
          <w:szCs w:val="24"/>
        </w:rPr>
        <w:t xml:space="preserve"> устанавливается две связи, </w:t>
      </w:r>
      <w:r w:rsidR="009F4D39" w:rsidRPr="00ED666B">
        <w:rPr>
          <w:rFonts w:ascii="Times New Roman" w:hAnsi="Times New Roman" w:cs="Times New Roman"/>
          <w:sz w:val="24"/>
          <w:szCs w:val="24"/>
        </w:rPr>
        <w:t xml:space="preserve">а между гуанином и </w:t>
      </w:r>
      <w:proofErr w:type="spellStart"/>
      <w:r w:rsidR="009F4D39" w:rsidRPr="00ED666B">
        <w:rPr>
          <w:rFonts w:ascii="Times New Roman" w:hAnsi="Times New Roman" w:cs="Times New Roman"/>
          <w:sz w:val="24"/>
          <w:szCs w:val="24"/>
        </w:rPr>
        <w:t>цитозином</w:t>
      </w:r>
      <w:proofErr w:type="spellEnd"/>
      <w:r w:rsidR="009F4D39" w:rsidRPr="00ED666B">
        <w:rPr>
          <w:rFonts w:ascii="Times New Roman" w:hAnsi="Times New Roman" w:cs="Times New Roman"/>
          <w:sz w:val="24"/>
          <w:szCs w:val="24"/>
        </w:rPr>
        <w:t xml:space="preserve"> – три.</w:t>
      </w:r>
    </w:p>
    <w:p w:rsidR="009F4D39" w:rsidRPr="00ED666B" w:rsidRDefault="009F4D39" w:rsidP="00ED666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ED666B">
        <w:rPr>
          <w:rFonts w:ascii="Times New Roman" w:hAnsi="Times New Roman" w:cs="Times New Roman"/>
          <w:sz w:val="24"/>
          <w:szCs w:val="24"/>
        </w:rPr>
        <w:t>Вдоль спирали молекулы соседние нук</w:t>
      </w:r>
      <w:r w:rsidR="00ED666B" w:rsidRPr="00ED666B">
        <w:rPr>
          <w:rFonts w:ascii="Times New Roman" w:hAnsi="Times New Roman" w:cs="Times New Roman"/>
          <w:sz w:val="24"/>
          <w:szCs w:val="24"/>
        </w:rPr>
        <w:t>леотиды р</w:t>
      </w:r>
      <w:r w:rsidRPr="00ED666B">
        <w:rPr>
          <w:rFonts w:ascii="Times New Roman" w:hAnsi="Times New Roman" w:cs="Times New Roman"/>
          <w:sz w:val="24"/>
          <w:szCs w:val="24"/>
        </w:rPr>
        <w:t xml:space="preserve">асполагаются на расстоянии0,34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ED666B">
        <w:rPr>
          <w:rFonts w:ascii="Times New Roman" w:hAnsi="Times New Roman" w:cs="Times New Roman"/>
          <w:sz w:val="24"/>
          <w:szCs w:val="24"/>
        </w:rPr>
        <w:t xml:space="preserve"> друг от друга. Полный оборот спирали</w:t>
      </w:r>
      <w:r w:rsidR="00ED666B" w:rsidRPr="00ED666B">
        <w:rPr>
          <w:rFonts w:ascii="Times New Roman" w:hAnsi="Times New Roman" w:cs="Times New Roman"/>
          <w:sz w:val="24"/>
          <w:szCs w:val="24"/>
        </w:rPr>
        <w:t xml:space="preserve"> </w:t>
      </w:r>
      <w:r w:rsidRPr="00ED666B">
        <w:rPr>
          <w:rFonts w:ascii="Times New Roman" w:hAnsi="Times New Roman" w:cs="Times New Roman"/>
          <w:sz w:val="24"/>
          <w:szCs w:val="24"/>
        </w:rPr>
        <w:t xml:space="preserve">включает 10 пар нуклеотидов –длина </w:t>
      </w:r>
      <w:r w:rsidR="00ED666B" w:rsidRPr="00ED666B">
        <w:rPr>
          <w:rFonts w:ascii="Times New Roman" w:hAnsi="Times New Roman" w:cs="Times New Roman"/>
          <w:sz w:val="24"/>
          <w:szCs w:val="24"/>
        </w:rPr>
        <w:t xml:space="preserve">его </w:t>
      </w:r>
      <w:r w:rsidRPr="00ED666B">
        <w:rPr>
          <w:rFonts w:ascii="Times New Roman" w:hAnsi="Times New Roman" w:cs="Times New Roman"/>
          <w:sz w:val="24"/>
          <w:szCs w:val="24"/>
        </w:rPr>
        <w:t xml:space="preserve">3,4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нм</w:t>
      </w:r>
      <w:proofErr w:type="spellEnd"/>
    </w:p>
    <w:p w:rsidR="009F4D39" w:rsidRPr="00ED666B" w:rsidRDefault="009F4D39" w:rsidP="00ED666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ED666B">
        <w:rPr>
          <w:rFonts w:ascii="Times New Roman" w:hAnsi="Times New Roman" w:cs="Times New Roman"/>
          <w:sz w:val="24"/>
          <w:szCs w:val="24"/>
        </w:rPr>
        <w:t xml:space="preserve">Еще в 1951 г. Э. </w:t>
      </w:r>
      <w:proofErr w:type="spellStart"/>
      <w:r w:rsidRPr="00ED666B">
        <w:rPr>
          <w:rFonts w:ascii="Times New Roman" w:hAnsi="Times New Roman" w:cs="Times New Roman"/>
          <w:sz w:val="24"/>
          <w:szCs w:val="24"/>
        </w:rPr>
        <w:t>Чаргаффом</w:t>
      </w:r>
      <w:proofErr w:type="spellEnd"/>
      <w:r w:rsidRPr="00ED666B">
        <w:rPr>
          <w:rFonts w:ascii="Times New Roman" w:hAnsi="Times New Roman" w:cs="Times New Roman"/>
          <w:sz w:val="24"/>
          <w:szCs w:val="24"/>
        </w:rPr>
        <w:t xml:space="preserve"> установлено, что в любой молекуле ДНК</w:t>
      </w:r>
      <w:r w:rsidR="0002131B" w:rsidRPr="00ED666B"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spellStart"/>
      <w:r w:rsidR="0002131B" w:rsidRPr="00ED666B">
        <w:rPr>
          <w:rFonts w:ascii="Times New Roman" w:hAnsi="Times New Roman" w:cs="Times New Roman"/>
          <w:sz w:val="24"/>
          <w:szCs w:val="24"/>
        </w:rPr>
        <w:t>аденина</w:t>
      </w:r>
      <w:proofErr w:type="spellEnd"/>
      <w:r w:rsidR="0002131B" w:rsidRPr="00ED666B">
        <w:rPr>
          <w:rFonts w:ascii="Times New Roman" w:hAnsi="Times New Roman" w:cs="Times New Roman"/>
          <w:sz w:val="24"/>
          <w:szCs w:val="24"/>
        </w:rPr>
        <w:t xml:space="preserve"> равно количеству </w:t>
      </w:r>
      <w:proofErr w:type="spellStart"/>
      <w:proofErr w:type="gramStart"/>
      <w:r w:rsidR="0002131B" w:rsidRPr="00ED666B">
        <w:rPr>
          <w:rFonts w:ascii="Times New Roman" w:hAnsi="Times New Roman" w:cs="Times New Roman"/>
          <w:sz w:val="24"/>
          <w:szCs w:val="24"/>
        </w:rPr>
        <w:t>тимина</w:t>
      </w:r>
      <w:proofErr w:type="spellEnd"/>
      <w:r w:rsidR="0002131B" w:rsidRPr="00ED666B">
        <w:rPr>
          <w:rFonts w:ascii="Times New Roman" w:hAnsi="Times New Roman" w:cs="Times New Roman"/>
          <w:sz w:val="24"/>
          <w:szCs w:val="24"/>
        </w:rPr>
        <w:t>,  а</w:t>
      </w:r>
      <w:proofErr w:type="gramEnd"/>
      <w:r w:rsidR="0002131B" w:rsidRPr="00ED666B">
        <w:rPr>
          <w:rFonts w:ascii="Times New Roman" w:hAnsi="Times New Roman" w:cs="Times New Roman"/>
          <w:sz w:val="24"/>
          <w:szCs w:val="24"/>
        </w:rPr>
        <w:t xml:space="preserve"> количество гуанина –количеству </w:t>
      </w:r>
      <w:proofErr w:type="spellStart"/>
      <w:r w:rsidR="0002131B" w:rsidRPr="00ED666B">
        <w:rPr>
          <w:rFonts w:ascii="Times New Roman" w:hAnsi="Times New Roman" w:cs="Times New Roman"/>
          <w:sz w:val="24"/>
          <w:szCs w:val="24"/>
        </w:rPr>
        <w:t>цитозина</w:t>
      </w:r>
      <w:proofErr w:type="spellEnd"/>
      <w:r w:rsidR="0002131B" w:rsidRPr="00ED666B">
        <w:rPr>
          <w:rFonts w:ascii="Times New Roman" w:hAnsi="Times New Roman" w:cs="Times New Roman"/>
          <w:sz w:val="24"/>
          <w:szCs w:val="24"/>
        </w:rPr>
        <w:t xml:space="preserve">, а сумма пуриновых оснований равна сумме пиримидиновых: А+Г=Т+Ц (правило </w:t>
      </w:r>
      <w:proofErr w:type="spellStart"/>
      <w:r w:rsidR="0002131B" w:rsidRPr="00ED666B">
        <w:rPr>
          <w:rFonts w:ascii="Times New Roman" w:hAnsi="Times New Roman" w:cs="Times New Roman"/>
          <w:sz w:val="24"/>
          <w:szCs w:val="24"/>
        </w:rPr>
        <w:t>Чаргаффа</w:t>
      </w:r>
      <w:proofErr w:type="spellEnd"/>
      <w:r w:rsidR="0002131B" w:rsidRPr="00ED666B">
        <w:rPr>
          <w:rFonts w:ascii="Times New Roman" w:hAnsi="Times New Roman" w:cs="Times New Roman"/>
          <w:sz w:val="24"/>
          <w:szCs w:val="24"/>
        </w:rPr>
        <w:t xml:space="preserve">). Нуклеотиды двух цепочек образует пары: А-Т, Г-Ц. Строгое соответствие нуклеотидов друг другу в парных цепочках ДНК называется </w:t>
      </w:r>
      <w:proofErr w:type="spellStart"/>
      <w:r w:rsidR="0002131B" w:rsidRPr="00ED666B">
        <w:rPr>
          <w:rFonts w:ascii="Times New Roman" w:hAnsi="Times New Roman" w:cs="Times New Roman"/>
          <w:sz w:val="24"/>
          <w:szCs w:val="24"/>
        </w:rPr>
        <w:t>комплементарностью</w:t>
      </w:r>
      <w:proofErr w:type="spellEnd"/>
      <w:r w:rsidR="0002131B" w:rsidRPr="00ED66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131B" w:rsidRPr="00ED666B">
        <w:rPr>
          <w:rFonts w:ascii="Times New Roman" w:hAnsi="Times New Roman" w:cs="Times New Roman"/>
          <w:sz w:val="24"/>
          <w:szCs w:val="24"/>
        </w:rPr>
        <w:t>взаимодополняемостью</w:t>
      </w:r>
      <w:proofErr w:type="spellEnd"/>
      <w:r w:rsidR="0002131B" w:rsidRPr="00ED666B">
        <w:rPr>
          <w:rFonts w:ascii="Times New Roman" w:hAnsi="Times New Roman" w:cs="Times New Roman"/>
          <w:sz w:val="24"/>
          <w:szCs w:val="24"/>
        </w:rPr>
        <w:t>) Это свойство</w:t>
      </w:r>
      <w:r w:rsidR="00ED666B" w:rsidRPr="00ED666B">
        <w:rPr>
          <w:rFonts w:ascii="Times New Roman" w:hAnsi="Times New Roman" w:cs="Times New Roman"/>
          <w:sz w:val="24"/>
          <w:szCs w:val="24"/>
        </w:rPr>
        <w:t xml:space="preserve"> </w:t>
      </w:r>
      <w:r w:rsidR="0002131B" w:rsidRPr="00ED666B">
        <w:rPr>
          <w:rFonts w:ascii="Times New Roman" w:hAnsi="Times New Roman" w:cs="Times New Roman"/>
          <w:sz w:val="24"/>
          <w:szCs w:val="24"/>
        </w:rPr>
        <w:t xml:space="preserve">лежит в основе репликации (самоудвоения) молекулы ДНК, т.е. образования новой молекулы на </w:t>
      </w:r>
      <w:proofErr w:type="gramStart"/>
      <w:r w:rsidR="0002131B" w:rsidRPr="00ED666B">
        <w:rPr>
          <w:rFonts w:ascii="Times New Roman" w:hAnsi="Times New Roman" w:cs="Times New Roman"/>
          <w:sz w:val="24"/>
          <w:szCs w:val="24"/>
        </w:rPr>
        <w:t>основе  исходной</w:t>
      </w:r>
      <w:proofErr w:type="gramEnd"/>
      <w:r w:rsidR="0002131B" w:rsidRPr="00ED666B">
        <w:rPr>
          <w:rFonts w:ascii="Times New Roman" w:hAnsi="Times New Roman" w:cs="Times New Roman"/>
          <w:sz w:val="24"/>
          <w:szCs w:val="24"/>
        </w:rPr>
        <w:t>. Репликация происходит следующим образом. Под действием специального фермента (ДНК-полимеразы) происходит раскручивание спирали ДНК и разрыв водородных связей между нуклеотидами двух цепочек. К освободившимся связям по принципу</w:t>
      </w:r>
      <w:r w:rsidR="00ED666B" w:rsidRPr="00ED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2131B" w:rsidRPr="00ED666B">
        <w:rPr>
          <w:rFonts w:ascii="Times New Roman" w:hAnsi="Times New Roman" w:cs="Times New Roman"/>
          <w:sz w:val="24"/>
          <w:szCs w:val="24"/>
        </w:rPr>
        <w:t>комплементарности</w:t>
      </w:r>
      <w:proofErr w:type="spellEnd"/>
      <w:r w:rsidR="0002131B" w:rsidRPr="00ED666B">
        <w:rPr>
          <w:rFonts w:ascii="Times New Roman" w:hAnsi="Times New Roman" w:cs="Times New Roman"/>
          <w:sz w:val="24"/>
          <w:szCs w:val="24"/>
        </w:rPr>
        <w:t xml:space="preserve">  присоединяются</w:t>
      </w:r>
      <w:proofErr w:type="gramEnd"/>
      <w:r w:rsidR="0002131B" w:rsidRPr="00ED666B">
        <w:rPr>
          <w:rFonts w:ascii="Times New Roman" w:hAnsi="Times New Roman" w:cs="Times New Roman"/>
          <w:sz w:val="24"/>
          <w:szCs w:val="24"/>
        </w:rPr>
        <w:t xml:space="preserve"> соответствующие нуклеотиды ДНК (А-Т, Г-Ц). Следовательно, порядок нуклеотидов в «старой»</w:t>
      </w:r>
      <w:r w:rsidR="00ED666B" w:rsidRPr="00ED666B">
        <w:rPr>
          <w:rFonts w:ascii="Times New Roman" w:hAnsi="Times New Roman" w:cs="Times New Roman"/>
          <w:sz w:val="24"/>
          <w:szCs w:val="24"/>
        </w:rPr>
        <w:t xml:space="preserve"> цепочке ДНК определяет порядок нуклеотидов в «новой», </w:t>
      </w:r>
      <w:proofErr w:type="spellStart"/>
      <w:r w:rsidR="00ED666B" w:rsidRPr="00ED666B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="00ED666B" w:rsidRPr="00ED666B">
        <w:rPr>
          <w:rFonts w:ascii="Times New Roman" w:hAnsi="Times New Roman" w:cs="Times New Roman"/>
          <w:sz w:val="24"/>
          <w:szCs w:val="24"/>
        </w:rPr>
        <w:t xml:space="preserve"> «старая» цепочка ДНК является матрицей для синтеза «новой». Такие реакции называются реакциями матричного синтеза, они характерны для живого. После репликации каждая молекула ДНК содержит одну «материнскую» цепочку и вновь синтезированную «дочернюю». Такой принцип синтеза называется полуконсервативным.</w:t>
      </w:r>
    </w:p>
    <w:p w:rsidR="005E6D85" w:rsidRDefault="00ED666B" w:rsidP="005E6D85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ED666B">
        <w:rPr>
          <w:rFonts w:ascii="Times New Roman" w:hAnsi="Times New Roman" w:cs="Times New Roman"/>
          <w:sz w:val="24"/>
          <w:szCs w:val="24"/>
        </w:rPr>
        <w:t>Роль ДНК в клетке заключается в хранении, воспроизведении и передаче генетической информации. Благодаря матричному синтезу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66B">
        <w:rPr>
          <w:rFonts w:ascii="Times New Roman" w:hAnsi="Times New Roman" w:cs="Times New Roman"/>
          <w:sz w:val="24"/>
          <w:szCs w:val="24"/>
        </w:rPr>
        <w:t>наследственная информация дочерних клеток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66B">
        <w:rPr>
          <w:rFonts w:ascii="Times New Roman" w:hAnsi="Times New Roman" w:cs="Times New Roman"/>
          <w:sz w:val="24"/>
          <w:szCs w:val="24"/>
        </w:rPr>
        <w:t>точно соответствует</w:t>
      </w:r>
      <w:r>
        <w:rPr>
          <w:rFonts w:ascii="Times New Roman" w:hAnsi="Times New Roman" w:cs="Times New Roman"/>
          <w:sz w:val="24"/>
          <w:szCs w:val="24"/>
        </w:rPr>
        <w:t xml:space="preserve"> материнской</w:t>
      </w:r>
      <w:r w:rsidR="00161620">
        <w:rPr>
          <w:rFonts w:ascii="Times New Roman" w:hAnsi="Times New Roman" w:cs="Times New Roman"/>
          <w:sz w:val="24"/>
          <w:szCs w:val="24"/>
        </w:rPr>
        <w:t>.</w:t>
      </w:r>
    </w:p>
    <w:p w:rsidR="00161620" w:rsidRPr="005E6D85" w:rsidRDefault="005E6D85" w:rsidP="005E6D85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61620" w:rsidRPr="005E6D85">
        <w:rPr>
          <w:rFonts w:ascii="Times New Roman" w:hAnsi="Times New Roman" w:cs="Times New Roman"/>
          <w:sz w:val="24"/>
          <w:szCs w:val="24"/>
        </w:rPr>
        <w:t xml:space="preserve">Определите количество </w:t>
      </w:r>
      <w:proofErr w:type="spellStart"/>
      <w:r w:rsidR="00161620" w:rsidRPr="005E6D85">
        <w:rPr>
          <w:rFonts w:ascii="Times New Roman" w:hAnsi="Times New Roman" w:cs="Times New Roman"/>
          <w:sz w:val="24"/>
          <w:szCs w:val="24"/>
        </w:rPr>
        <w:t>цитозина</w:t>
      </w:r>
      <w:proofErr w:type="spellEnd"/>
      <w:r w:rsidR="00161620" w:rsidRPr="005E6D85">
        <w:rPr>
          <w:rFonts w:ascii="Times New Roman" w:hAnsi="Times New Roman" w:cs="Times New Roman"/>
          <w:sz w:val="24"/>
          <w:szCs w:val="24"/>
        </w:rPr>
        <w:t xml:space="preserve"> в ДНК, если содержание </w:t>
      </w:r>
      <w:proofErr w:type="spellStart"/>
      <w:r w:rsidR="00161620" w:rsidRPr="005E6D85">
        <w:rPr>
          <w:rFonts w:ascii="Times New Roman" w:hAnsi="Times New Roman" w:cs="Times New Roman"/>
          <w:sz w:val="24"/>
          <w:szCs w:val="24"/>
        </w:rPr>
        <w:t>тимина</w:t>
      </w:r>
      <w:proofErr w:type="spellEnd"/>
      <w:r w:rsidR="00161620" w:rsidRPr="005E6D85">
        <w:rPr>
          <w:rFonts w:ascii="Times New Roman" w:hAnsi="Times New Roman" w:cs="Times New Roman"/>
          <w:sz w:val="24"/>
          <w:szCs w:val="24"/>
        </w:rPr>
        <w:t xml:space="preserve"> в ДНК равно20%</w:t>
      </w:r>
    </w:p>
    <w:p w:rsidR="00161620" w:rsidRPr="005E6D85" w:rsidRDefault="00161620" w:rsidP="00161620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  <w:highlight w:val="yellow"/>
        </w:rPr>
        <w:t>1.30%</w:t>
      </w:r>
    </w:p>
    <w:p w:rsidR="00161620" w:rsidRPr="005E6D85" w:rsidRDefault="00161620" w:rsidP="00161620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>2.40%</w:t>
      </w:r>
    </w:p>
    <w:p w:rsidR="00161620" w:rsidRPr="005E6D85" w:rsidRDefault="00161620" w:rsidP="00161620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>3.50%</w:t>
      </w:r>
    </w:p>
    <w:p w:rsidR="00161620" w:rsidRPr="005E6D85" w:rsidRDefault="00161620" w:rsidP="00161620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>4.60%</w:t>
      </w:r>
    </w:p>
    <w:p w:rsidR="005E6D85" w:rsidRPr="005E6D85" w:rsidRDefault="005E6D85" w:rsidP="005E6D85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>5.20%</w:t>
      </w:r>
    </w:p>
    <w:p w:rsidR="00161620" w:rsidRPr="005E6D85" w:rsidRDefault="00161620" w:rsidP="005E6D85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2.Адениновый нуклеотид </w:t>
      </w:r>
      <w:proofErr w:type="spellStart"/>
      <w:r w:rsidRPr="005E6D85">
        <w:rPr>
          <w:rFonts w:ascii="Times New Roman" w:hAnsi="Times New Roman" w:cs="Times New Roman"/>
          <w:sz w:val="24"/>
          <w:szCs w:val="24"/>
        </w:rPr>
        <w:t>вДНК</w:t>
      </w:r>
      <w:proofErr w:type="spellEnd"/>
      <w:r w:rsidRPr="005E6D85">
        <w:rPr>
          <w:rFonts w:ascii="Times New Roman" w:hAnsi="Times New Roman" w:cs="Times New Roman"/>
          <w:sz w:val="24"/>
          <w:szCs w:val="24"/>
        </w:rPr>
        <w:t xml:space="preserve"> комплементарен нуклеотиду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1.урациловому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2.гуаниновому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3.цитозиновому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4.адениновому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</w:t>
      </w:r>
      <w:r w:rsidRPr="005E6D85">
        <w:rPr>
          <w:rFonts w:ascii="Times New Roman" w:hAnsi="Times New Roman" w:cs="Times New Roman"/>
          <w:sz w:val="24"/>
          <w:szCs w:val="24"/>
          <w:highlight w:val="yellow"/>
        </w:rPr>
        <w:t>5.тиминовому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>3.Между цепями ДНК возникают связи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1.ковалентные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2.дисульфидные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</w:t>
      </w:r>
      <w:r w:rsidRPr="005E6D85">
        <w:rPr>
          <w:rFonts w:ascii="Times New Roman" w:hAnsi="Times New Roman" w:cs="Times New Roman"/>
          <w:sz w:val="24"/>
          <w:szCs w:val="24"/>
          <w:highlight w:val="yellow"/>
        </w:rPr>
        <w:t>3.водородные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4.ионные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5.фосфодиэфирные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>4.Сахар в ДНК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1.полисахарид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2.фруктоза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 3.сахароза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 </w:t>
      </w:r>
      <w:r w:rsidRPr="005E6D85">
        <w:rPr>
          <w:rFonts w:ascii="Times New Roman" w:hAnsi="Times New Roman" w:cs="Times New Roman"/>
          <w:sz w:val="24"/>
          <w:szCs w:val="24"/>
          <w:highlight w:val="yellow"/>
        </w:rPr>
        <w:t>4.дезоксирибоза</w:t>
      </w:r>
    </w:p>
    <w:p w:rsidR="00161620" w:rsidRPr="005E6D85" w:rsidRDefault="00161620" w:rsidP="00161620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5E6D85">
        <w:rPr>
          <w:rFonts w:ascii="Times New Roman" w:hAnsi="Times New Roman" w:cs="Times New Roman"/>
          <w:sz w:val="24"/>
          <w:szCs w:val="24"/>
        </w:rPr>
        <w:t xml:space="preserve">      5.рибоза</w:t>
      </w:r>
    </w:p>
    <w:p w:rsidR="00F37FF3" w:rsidRPr="005E6D85" w:rsidRDefault="005E6D85" w:rsidP="001008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МОДО Биология (проба)</w:t>
      </w:r>
    </w:p>
    <w:p w:rsidR="00F37FF3" w:rsidRDefault="00F61B4D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5E6D85">
        <w:rPr>
          <w:rFonts w:ascii="Times New Roman" w:hAnsi="Times New Roman" w:cs="Times New Roman"/>
          <w:b/>
          <w:sz w:val="28"/>
          <w:szCs w:val="28"/>
        </w:rPr>
        <w:t>Продукты выделения живых организмов. Зависимость продуктов выделения от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B4D" w:rsidRDefault="00F61B4D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расщеплении белко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в, нуклеиновых кислот и других азотсодержащих соединений образуются токсичные вещества –аммиак, мочевина и мочевая кислота.</w:t>
      </w:r>
    </w:p>
    <w:p w:rsidR="00F61B4D" w:rsidRDefault="00F61B4D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того, в какой из этих трех форм преимущественно выделяется азот. Животных подразделяют на три группы:</w:t>
      </w:r>
    </w:p>
    <w:p w:rsidR="00F61B4D" w:rsidRDefault="00F61B4D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аммониотелические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(выделяющие свободный аммиак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уреотелические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(выделяют мочевину)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урикотелические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(выделяющие мочевую кислоту)</w:t>
      </w:r>
    </w:p>
    <w:p w:rsidR="00F61B4D" w:rsidRDefault="00F61B4D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выделения продуктов азотистого обмена тесно связана с условиями жизни животного и обеспеченностью водой. Аммиак весьма токсичен даже в малых концентрациях. Благодаря хорошей растворимости и небольшому молекулярному весу, он легко</w:t>
      </w:r>
      <w:r w:rsidR="005E6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диффундирует через любую поверхность, соприкасающуюся с водой. Аммиак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являетсяконечным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продуктом азотистого обмена у водных беспозвоночных, костных рыб, личинок</w:t>
      </w:r>
      <w:r w:rsidR="005E6D85">
        <w:rPr>
          <w:rFonts w:ascii="Times New Roman" w:hAnsi="Times New Roman" w:cs="Times New Roman"/>
          <w:sz w:val="28"/>
          <w:szCs w:val="28"/>
        </w:rPr>
        <w:t xml:space="preserve"> и постоянно живущих в воде земноводных.</w:t>
      </w:r>
    </w:p>
    <w:p w:rsidR="005E6D85" w:rsidRDefault="005E6D85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Наземные животные ограничены в воде: чтобы избежать накопления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аммиакав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тканях и жидкостях тела, они должны преобразовать его в конечные продукты, нетоксичные для организма. Наземные ресничные черви, земноводные, млекопитающие выделяют мочевину.</w:t>
      </w:r>
    </w:p>
    <w:p w:rsidR="001008CE" w:rsidRDefault="005E6D85" w:rsidP="001008CE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растворимость мочевой кислоты, выпадение её в осадок делает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осмотически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неактивной. Для её выделения из организма вода практически не нужно.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Урикотелия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основном характерна для животных, освоивших наземную, в том числе и засушливую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среду  (</w:t>
      </w:r>
      <w:proofErr w:type="gramEnd"/>
      <w:r>
        <w:rPr>
          <w:rFonts w:ascii="Times New Roman" w:hAnsi="Times New Roman" w:cs="Times New Roman"/>
          <w:sz w:val="28"/>
          <w:szCs w:val="28"/>
        </w:rPr>
        <w:t>наземные насекомые, чешуйчатые пресмыкающиеся, птицы)</w:t>
      </w:r>
    </w:p>
    <w:p w:rsidR="00F37FF3" w:rsidRPr="001008CE" w:rsidRDefault="00F37FF3" w:rsidP="001008CE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1008CE">
        <w:rPr>
          <w:rFonts w:ascii="Times New Roman" w:hAnsi="Times New Roman" w:cs="Times New Roman"/>
          <w:b/>
          <w:sz w:val="28"/>
          <w:szCs w:val="28"/>
        </w:rPr>
        <w:t>1.Продукт выделения у млекопитающих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1.серная кислота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2.минеральные соли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37FF3">
        <w:rPr>
          <w:rFonts w:ascii="Times New Roman" w:hAnsi="Times New Roman" w:cs="Times New Roman"/>
          <w:sz w:val="28"/>
          <w:szCs w:val="28"/>
          <w:highlight w:val="yellow"/>
        </w:rPr>
        <w:t>3. мочевина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4.мочевая кислота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5.аммиак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1008CE">
        <w:rPr>
          <w:rFonts w:ascii="Times New Roman" w:hAnsi="Times New Roman" w:cs="Times New Roman"/>
          <w:b/>
          <w:sz w:val="28"/>
          <w:szCs w:val="28"/>
        </w:rPr>
        <w:t>2.Продукт выделения у животных, освоивших наземную, в том числе и засушливую, среду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1.сероводород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2.аммиак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3.мочевина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соль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37FF3">
        <w:rPr>
          <w:rFonts w:ascii="Times New Roman" w:hAnsi="Times New Roman" w:cs="Times New Roman"/>
          <w:sz w:val="28"/>
          <w:szCs w:val="28"/>
          <w:highlight w:val="yellow"/>
        </w:rPr>
        <w:t>5.мочевая кислота</w:t>
      </w:r>
    </w:p>
    <w:p w:rsidR="00F37FF3" w:rsidRPr="001008CE" w:rsidRDefault="00F37FF3" w:rsidP="001008CE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1008CE">
        <w:rPr>
          <w:rFonts w:ascii="Times New Roman" w:hAnsi="Times New Roman" w:cs="Times New Roman"/>
          <w:b/>
          <w:sz w:val="28"/>
          <w:szCs w:val="28"/>
        </w:rPr>
        <w:t>3.Конечный продукт обмена веществ у животных, которым не нужно экономить воду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1.соль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7FF3">
        <w:rPr>
          <w:rFonts w:ascii="Times New Roman" w:hAnsi="Times New Roman" w:cs="Times New Roman"/>
          <w:sz w:val="28"/>
          <w:szCs w:val="28"/>
          <w:highlight w:val="yellow"/>
        </w:rPr>
        <w:t>2.аммиак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серная кислота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4.мочевая кислота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мочевина</w:t>
      </w:r>
    </w:p>
    <w:p w:rsidR="00F37FF3" w:rsidRPr="001008CE" w:rsidRDefault="00F37FF3" w:rsidP="001008CE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1008CE">
        <w:rPr>
          <w:rFonts w:ascii="Times New Roman" w:hAnsi="Times New Roman" w:cs="Times New Roman"/>
          <w:b/>
          <w:sz w:val="28"/>
          <w:szCs w:val="28"/>
        </w:rPr>
        <w:t>4. Конечные продукты разложения азотосодержащих органических веществ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37FF3">
        <w:rPr>
          <w:rFonts w:ascii="Times New Roman" w:hAnsi="Times New Roman" w:cs="Times New Roman"/>
          <w:sz w:val="28"/>
          <w:szCs w:val="28"/>
          <w:highlight w:val="yellow"/>
        </w:rPr>
        <w:t>1. аммиак, мочевина, мочевая кислота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аммиак, мочевина, соляная кислота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кислород, мочевина, мочевая кислота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4.аммиак, сода, мочевая кислота</w:t>
      </w:r>
    </w:p>
    <w:p w:rsidR="00F37FF3" w:rsidRDefault="00F37FF3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мочевая кислота, щелочь</w:t>
      </w:r>
    </w:p>
    <w:p w:rsidR="00161620" w:rsidRDefault="00161620" w:rsidP="0016162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61620" w:rsidRDefault="00161620" w:rsidP="00161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1620" w:rsidRPr="00161620" w:rsidRDefault="00161620" w:rsidP="0016162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61620" w:rsidRPr="00161620" w:rsidSect="005E6D85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71A4"/>
    <w:multiLevelType w:val="hybridMultilevel"/>
    <w:tmpl w:val="0AC0B638"/>
    <w:lvl w:ilvl="0" w:tplc="2684F1F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1C"/>
    <w:rsid w:val="0002131B"/>
    <w:rsid w:val="001008CE"/>
    <w:rsid w:val="00161620"/>
    <w:rsid w:val="002C451C"/>
    <w:rsid w:val="003C6422"/>
    <w:rsid w:val="005E6D85"/>
    <w:rsid w:val="006B7DC2"/>
    <w:rsid w:val="009F4D39"/>
    <w:rsid w:val="00A80B4F"/>
    <w:rsid w:val="00B80CCE"/>
    <w:rsid w:val="00DD060C"/>
    <w:rsid w:val="00ED666B"/>
    <w:rsid w:val="00F37FF3"/>
    <w:rsid w:val="00F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ADB9"/>
  <w15:chartTrackingRefBased/>
  <w15:docId w15:val="{2476220B-CEB4-4EDF-8BEB-56374400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B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</dc:creator>
  <cp:keywords/>
  <dc:description/>
  <cp:lastModifiedBy>Zahar</cp:lastModifiedBy>
  <cp:revision>2</cp:revision>
  <cp:lastPrinted>2022-03-29T09:59:00Z</cp:lastPrinted>
  <dcterms:created xsi:type="dcterms:W3CDTF">2022-03-29T07:52:00Z</dcterms:created>
  <dcterms:modified xsi:type="dcterms:W3CDTF">2022-03-29T10:02:00Z</dcterms:modified>
</cp:coreProperties>
</file>